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5E1" w:rsidRPr="009A42E9" w:rsidRDefault="00EF05E1" w:rsidP="00EF05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2E9">
        <w:rPr>
          <w:rFonts w:ascii="Times New Roman" w:hAnsi="Times New Roman" w:cs="Times New Roman"/>
          <w:b/>
          <w:sz w:val="28"/>
          <w:szCs w:val="28"/>
        </w:rPr>
        <w:t>Article 58 – Professional Standard Boards</w:t>
      </w:r>
    </w:p>
    <w:p w:rsidR="00EF05E1" w:rsidRDefault="00EF05E1" w:rsidP="00EF0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Agency will provide a list of membership with appointment dates to the union annually.</w:t>
      </w:r>
    </w:p>
    <w:p w:rsidR="00EF05E1" w:rsidRDefault="00EF05E1" w:rsidP="00EF0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Union will submit </w:t>
      </w:r>
      <w:r w:rsidR="00586D9F">
        <w:rPr>
          <w:rFonts w:ascii="Times New Roman" w:hAnsi="Times New Roman" w:cs="Times New Roman"/>
          <w:sz w:val="28"/>
          <w:szCs w:val="28"/>
          <w:u w:val="single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amount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of names annually for consideration.</w:t>
      </w:r>
    </w:p>
    <w:p w:rsidR="00EF05E1" w:rsidRDefault="00EF05E1" w:rsidP="00EF0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promote an atmosphere of trust the medical center agrees that names submitted for boarding will be sanitized.</w:t>
      </w:r>
    </w:p>
    <w:p w:rsidR="00EF05E1" w:rsidRDefault="00EF05E1" w:rsidP="00EF0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Employees assigned to service lines will continue to be boarded by their discipline.</w:t>
      </w:r>
    </w:p>
    <w:p w:rsidR="00EF05E1" w:rsidRDefault="00EF05E1" w:rsidP="00EF0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Employee assigned to service lines will be notified of all educational opportunities for their career fields.</w:t>
      </w:r>
    </w:p>
    <w:p w:rsidR="00EF05E1" w:rsidRDefault="00EF05E1" w:rsidP="00EF0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Professional Standard Boards will maintain strict confidentiality.</w:t>
      </w:r>
    </w:p>
    <w:p w:rsidR="00EF05E1" w:rsidRDefault="00EF05E1" w:rsidP="00EF0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Professional Standard Board members will conduct semi-annual training on promotional processes and qualification standards.</w:t>
      </w:r>
    </w:p>
    <w:p w:rsidR="00EF05E1" w:rsidRDefault="00EF05E1" w:rsidP="00EF0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employee will be notified in writing the results of their boarding.</w:t>
      </w:r>
    </w:p>
    <w:p w:rsidR="00EF05E1" w:rsidRDefault="00EF05E1" w:rsidP="00EF0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notice the employee receive from their boarding will include any applicable appeal processes.</w:t>
      </w:r>
    </w:p>
    <w:p w:rsidR="00FE0CD9" w:rsidRDefault="00FE0CD9"/>
    <w:sectPr w:rsidR="00FE0CD9" w:rsidSect="00FE0C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23F8D"/>
    <w:multiLevelType w:val="hybridMultilevel"/>
    <w:tmpl w:val="B7B4E6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EF05E1"/>
    <w:rsid w:val="00586D9F"/>
    <w:rsid w:val="00B00A4B"/>
    <w:rsid w:val="00EF05E1"/>
    <w:rsid w:val="00FE0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5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05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Company>Hewlett-Packard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</cp:lastModifiedBy>
  <cp:revision>2</cp:revision>
  <dcterms:created xsi:type="dcterms:W3CDTF">2014-03-04T20:10:00Z</dcterms:created>
  <dcterms:modified xsi:type="dcterms:W3CDTF">2015-06-08T20:16:00Z</dcterms:modified>
</cp:coreProperties>
</file>