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652C" w:rsidRPr="00C308E6" w:rsidRDefault="0046652C" w:rsidP="0046652C">
      <w:pPr>
        <w:jc w:val="center"/>
        <w:rPr>
          <w:rFonts w:ascii="Arial" w:hAnsi="Arial" w:cs="Arial"/>
          <w:b/>
          <w:sz w:val="24"/>
          <w:szCs w:val="24"/>
        </w:rPr>
      </w:pPr>
      <w:r w:rsidRPr="00C308E6">
        <w:rPr>
          <w:rFonts w:ascii="Arial" w:hAnsi="Arial" w:cs="Arial"/>
          <w:b/>
          <w:sz w:val="24"/>
          <w:szCs w:val="24"/>
        </w:rPr>
        <w:t>ARTICLE</w:t>
      </w:r>
      <w:r w:rsidR="00EE1DFC" w:rsidRPr="00C308E6">
        <w:rPr>
          <w:rFonts w:ascii="Arial" w:hAnsi="Arial" w:cs="Arial"/>
          <w:b/>
          <w:sz w:val="24"/>
          <w:szCs w:val="24"/>
        </w:rPr>
        <w:t xml:space="preserve"> 4</w:t>
      </w:r>
    </w:p>
    <w:p w:rsidR="000E68FE" w:rsidRPr="00C308E6" w:rsidRDefault="00EE1DFC" w:rsidP="0046652C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C308E6">
        <w:rPr>
          <w:rFonts w:ascii="Arial" w:hAnsi="Arial" w:cs="Arial"/>
          <w:b/>
          <w:sz w:val="24"/>
          <w:szCs w:val="24"/>
          <w:u w:val="single"/>
        </w:rPr>
        <w:t>Stewards Training</w:t>
      </w:r>
    </w:p>
    <w:p w:rsidR="00EE1DFC" w:rsidRPr="00C308E6" w:rsidRDefault="00EE1DFC">
      <w:pPr>
        <w:rPr>
          <w:rFonts w:ascii="Arial" w:hAnsi="Arial" w:cs="Arial"/>
          <w:sz w:val="24"/>
          <w:szCs w:val="24"/>
        </w:rPr>
      </w:pPr>
    </w:p>
    <w:p w:rsidR="00EE1DFC" w:rsidRPr="00C308E6" w:rsidRDefault="00EE1DFC">
      <w:pPr>
        <w:rPr>
          <w:rFonts w:ascii="Arial" w:hAnsi="Arial" w:cs="Arial"/>
          <w:sz w:val="24"/>
          <w:szCs w:val="24"/>
        </w:rPr>
      </w:pPr>
      <w:r w:rsidRPr="00C308E6">
        <w:rPr>
          <w:rFonts w:ascii="Arial" w:hAnsi="Arial" w:cs="Arial"/>
          <w:sz w:val="24"/>
          <w:szCs w:val="24"/>
        </w:rPr>
        <w:t>The parties recognize that a well-trained and experienced union steward corps promotes an efficient</w:t>
      </w:r>
    </w:p>
    <w:p w:rsidR="00FD4026" w:rsidRPr="00C308E6" w:rsidRDefault="00EE1DFC">
      <w:pPr>
        <w:rPr>
          <w:rFonts w:ascii="Arial" w:hAnsi="Arial" w:cs="Arial"/>
          <w:sz w:val="24"/>
          <w:szCs w:val="24"/>
        </w:rPr>
      </w:pPr>
      <w:proofErr w:type="gramStart"/>
      <w:r w:rsidRPr="00C308E6">
        <w:rPr>
          <w:rFonts w:ascii="Arial" w:hAnsi="Arial" w:cs="Arial"/>
          <w:sz w:val="24"/>
          <w:szCs w:val="24"/>
        </w:rPr>
        <w:t>And effective labor relations program.</w:t>
      </w:r>
      <w:proofErr w:type="gramEnd"/>
      <w:r w:rsidRPr="00C308E6">
        <w:rPr>
          <w:rFonts w:ascii="Arial" w:hAnsi="Arial" w:cs="Arial"/>
          <w:sz w:val="24"/>
          <w:szCs w:val="24"/>
        </w:rPr>
        <w:t xml:space="preserve"> The statue recognizes that union officials and stewards as well as the Agency representatives serve the public interests best when they have the resources and knowledge to identify and ad</w:t>
      </w:r>
      <w:r w:rsidR="00FD4026" w:rsidRPr="00C308E6">
        <w:rPr>
          <w:rFonts w:ascii="Arial" w:hAnsi="Arial" w:cs="Arial"/>
          <w:sz w:val="24"/>
          <w:szCs w:val="24"/>
        </w:rPr>
        <w:t>dress workplace issues in a productive and efficient manner. The bargaining process is greatly enhanced when the parties have a well-trained and knowledgeable corps of representatives.</w:t>
      </w:r>
    </w:p>
    <w:p w:rsidR="00FD4026" w:rsidRPr="00C308E6" w:rsidRDefault="00FD4026" w:rsidP="00FD4026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C308E6">
        <w:rPr>
          <w:rFonts w:ascii="Arial" w:hAnsi="Arial" w:cs="Arial"/>
          <w:sz w:val="24"/>
          <w:szCs w:val="24"/>
        </w:rPr>
        <w:t>Each steward will be granted Administrative leave to attend training that is mutually beneficial.</w:t>
      </w:r>
    </w:p>
    <w:p w:rsidR="00B22EE0" w:rsidRPr="00C308E6" w:rsidRDefault="00B22EE0" w:rsidP="00B22EE0">
      <w:pPr>
        <w:pStyle w:val="ListParagraph"/>
        <w:rPr>
          <w:rFonts w:ascii="Arial" w:hAnsi="Arial" w:cs="Arial"/>
          <w:sz w:val="24"/>
          <w:szCs w:val="24"/>
        </w:rPr>
      </w:pPr>
    </w:p>
    <w:p w:rsidR="00B22EE0" w:rsidRPr="00C308E6" w:rsidRDefault="00FD4026" w:rsidP="00A30C31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C308E6">
        <w:rPr>
          <w:rFonts w:ascii="Arial" w:hAnsi="Arial" w:cs="Arial"/>
          <w:sz w:val="24"/>
          <w:szCs w:val="24"/>
        </w:rPr>
        <w:t>The union will submit to the Director’s office request for training and Agency will review all req</w:t>
      </w:r>
      <w:r w:rsidR="00445E58" w:rsidRPr="00C308E6">
        <w:rPr>
          <w:rFonts w:ascii="Arial" w:hAnsi="Arial" w:cs="Arial"/>
          <w:sz w:val="24"/>
          <w:szCs w:val="24"/>
        </w:rPr>
        <w:t>uests for training and respond to AFGE with the appropriate an</w:t>
      </w:r>
      <w:r w:rsidR="00A30C31" w:rsidRPr="00C308E6">
        <w:rPr>
          <w:rFonts w:ascii="Arial" w:hAnsi="Arial" w:cs="Arial"/>
          <w:sz w:val="24"/>
          <w:szCs w:val="24"/>
        </w:rPr>
        <w:t xml:space="preserve">swer in reasonable time period </w:t>
      </w:r>
      <w:r w:rsidR="00B22EE0" w:rsidRPr="00C308E6">
        <w:rPr>
          <w:rFonts w:ascii="Arial" w:hAnsi="Arial" w:cs="Arial"/>
          <w:sz w:val="24"/>
          <w:szCs w:val="24"/>
        </w:rPr>
        <w:t xml:space="preserve">  </w:t>
      </w:r>
      <w:proofErr w:type="gramStart"/>
      <w:r w:rsidR="00445E58" w:rsidRPr="00C308E6">
        <w:rPr>
          <w:rFonts w:ascii="Arial" w:hAnsi="Arial" w:cs="Arial"/>
          <w:sz w:val="24"/>
          <w:szCs w:val="24"/>
        </w:rPr>
        <w:t>Once</w:t>
      </w:r>
      <w:proofErr w:type="gramEnd"/>
      <w:r w:rsidR="00445E58" w:rsidRPr="00C308E6">
        <w:rPr>
          <w:rFonts w:ascii="Arial" w:hAnsi="Arial" w:cs="Arial"/>
          <w:sz w:val="24"/>
          <w:szCs w:val="24"/>
        </w:rPr>
        <w:t xml:space="preserve"> a request is approved, the Agency will no</w:t>
      </w:r>
      <w:r w:rsidR="00B22EE0" w:rsidRPr="00C308E6">
        <w:rPr>
          <w:rFonts w:ascii="Arial" w:hAnsi="Arial" w:cs="Arial"/>
          <w:sz w:val="24"/>
          <w:szCs w:val="24"/>
        </w:rPr>
        <w:t>tify the appropriate supervisor</w:t>
      </w:r>
      <w:r w:rsidR="00445E58" w:rsidRPr="00C308E6">
        <w:rPr>
          <w:rFonts w:ascii="Arial" w:hAnsi="Arial" w:cs="Arial"/>
          <w:sz w:val="24"/>
          <w:szCs w:val="24"/>
        </w:rPr>
        <w:t>.</w:t>
      </w:r>
    </w:p>
    <w:p w:rsidR="00A30C31" w:rsidRPr="00C308E6" w:rsidRDefault="00A30C31" w:rsidP="00A30C31">
      <w:pPr>
        <w:pStyle w:val="ListParagraph"/>
        <w:rPr>
          <w:rFonts w:ascii="Arial" w:hAnsi="Arial" w:cs="Arial"/>
          <w:sz w:val="24"/>
          <w:szCs w:val="24"/>
        </w:rPr>
      </w:pPr>
    </w:p>
    <w:p w:rsidR="00FD4026" w:rsidRPr="00C308E6" w:rsidRDefault="002B1828" w:rsidP="00FD4026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C308E6">
        <w:rPr>
          <w:rFonts w:ascii="Arial" w:hAnsi="Arial" w:cs="Arial"/>
          <w:sz w:val="24"/>
          <w:szCs w:val="24"/>
        </w:rPr>
        <w:t>A</w:t>
      </w:r>
      <w:r w:rsidR="00445E58" w:rsidRPr="00C308E6">
        <w:rPr>
          <w:rFonts w:ascii="Arial" w:hAnsi="Arial" w:cs="Arial"/>
          <w:sz w:val="24"/>
          <w:szCs w:val="24"/>
        </w:rPr>
        <w:t>F</w:t>
      </w:r>
      <w:r w:rsidRPr="00C308E6">
        <w:rPr>
          <w:rFonts w:ascii="Arial" w:hAnsi="Arial" w:cs="Arial"/>
          <w:sz w:val="24"/>
          <w:szCs w:val="24"/>
        </w:rPr>
        <w:t>G</w:t>
      </w:r>
      <w:r w:rsidR="00445E58" w:rsidRPr="00C308E6">
        <w:rPr>
          <w:rFonts w:ascii="Arial" w:hAnsi="Arial" w:cs="Arial"/>
          <w:sz w:val="24"/>
          <w:szCs w:val="24"/>
        </w:rPr>
        <w:t xml:space="preserve">E will determine the appropriate officials for all training </w:t>
      </w:r>
      <w:proofErr w:type="gramStart"/>
      <w:r w:rsidR="00445E58" w:rsidRPr="00C308E6">
        <w:rPr>
          <w:rFonts w:ascii="Arial" w:hAnsi="Arial" w:cs="Arial"/>
          <w:sz w:val="24"/>
          <w:szCs w:val="24"/>
        </w:rPr>
        <w:t>requested .</w:t>
      </w:r>
      <w:proofErr w:type="gramEnd"/>
    </w:p>
    <w:p w:rsidR="00B22EE0" w:rsidRPr="00C308E6" w:rsidRDefault="00B22EE0" w:rsidP="00B22EE0">
      <w:pPr>
        <w:pStyle w:val="ListParagraph"/>
        <w:rPr>
          <w:rFonts w:ascii="Arial" w:hAnsi="Arial" w:cs="Arial"/>
          <w:sz w:val="24"/>
          <w:szCs w:val="24"/>
        </w:rPr>
      </w:pPr>
    </w:p>
    <w:p w:rsidR="00445E58" w:rsidRPr="00C308E6" w:rsidRDefault="002B1828" w:rsidP="00FD4026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C308E6">
        <w:rPr>
          <w:rFonts w:ascii="Arial" w:hAnsi="Arial" w:cs="Arial"/>
          <w:sz w:val="24"/>
          <w:szCs w:val="24"/>
        </w:rPr>
        <w:t>A</w:t>
      </w:r>
      <w:r w:rsidR="00445E58" w:rsidRPr="00C308E6">
        <w:rPr>
          <w:rFonts w:ascii="Arial" w:hAnsi="Arial" w:cs="Arial"/>
          <w:sz w:val="24"/>
          <w:szCs w:val="24"/>
        </w:rPr>
        <w:t>F</w:t>
      </w:r>
      <w:r w:rsidRPr="00C308E6">
        <w:rPr>
          <w:rFonts w:ascii="Arial" w:hAnsi="Arial" w:cs="Arial"/>
          <w:sz w:val="24"/>
          <w:szCs w:val="24"/>
        </w:rPr>
        <w:t>G</w:t>
      </w:r>
      <w:r w:rsidR="00445E58" w:rsidRPr="00C308E6">
        <w:rPr>
          <w:rFonts w:ascii="Arial" w:hAnsi="Arial" w:cs="Arial"/>
          <w:sz w:val="24"/>
          <w:szCs w:val="24"/>
        </w:rPr>
        <w:t>E will provide the Agency with a list that are requesting will be made as far in advance as possible, a minimum of two (2) weeks prior to the training date. Late request will be considered and approved as schedules can be made adjusted.</w:t>
      </w:r>
    </w:p>
    <w:p w:rsidR="00B22EE0" w:rsidRPr="00C308E6" w:rsidRDefault="00B22EE0" w:rsidP="00B22EE0">
      <w:pPr>
        <w:pStyle w:val="ListParagraph"/>
        <w:rPr>
          <w:rFonts w:ascii="Arial" w:hAnsi="Arial" w:cs="Arial"/>
          <w:sz w:val="24"/>
          <w:szCs w:val="24"/>
        </w:rPr>
      </w:pPr>
    </w:p>
    <w:p w:rsidR="00B22EE0" w:rsidRPr="00C308E6" w:rsidRDefault="00B22EE0" w:rsidP="00B22EE0">
      <w:pPr>
        <w:pStyle w:val="ListParagraph"/>
        <w:rPr>
          <w:rFonts w:ascii="Arial" w:hAnsi="Arial" w:cs="Arial"/>
          <w:sz w:val="24"/>
          <w:szCs w:val="24"/>
        </w:rPr>
      </w:pPr>
    </w:p>
    <w:p w:rsidR="002B1828" w:rsidRPr="00C308E6" w:rsidRDefault="00445E58" w:rsidP="00FD4026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C308E6">
        <w:rPr>
          <w:rFonts w:ascii="Arial" w:hAnsi="Arial" w:cs="Arial"/>
          <w:sz w:val="24"/>
          <w:szCs w:val="24"/>
        </w:rPr>
        <w:t xml:space="preserve">If </w:t>
      </w:r>
      <w:r w:rsidR="002B1828" w:rsidRPr="00C308E6">
        <w:rPr>
          <w:rFonts w:ascii="Arial" w:hAnsi="Arial" w:cs="Arial"/>
          <w:sz w:val="24"/>
          <w:szCs w:val="24"/>
        </w:rPr>
        <w:t>is understood that AFG</w:t>
      </w:r>
      <w:r w:rsidRPr="00C308E6">
        <w:rPr>
          <w:rFonts w:ascii="Arial" w:hAnsi="Arial" w:cs="Arial"/>
          <w:sz w:val="24"/>
          <w:szCs w:val="24"/>
        </w:rPr>
        <w:t xml:space="preserve">E, at least </w:t>
      </w:r>
      <w:r w:rsidR="002B1828" w:rsidRPr="00C308E6">
        <w:rPr>
          <w:rFonts w:ascii="Arial" w:hAnsi="Arial" w:cs="Arial"/>
          <w:sz w:val="24"/>
          <w:szCs w:val="24"/>
        </w:rPr>
        <w:t xml:space="preserve">once per year has elections at National, District, Bargaining Council ; while it is recognized this is internal union business, the bargaining unit members are elected to attend. </w:t>
      </w:r>
      <w:r w:rsidR="00A30C31" w:rsidRPr="00C308E6">
        <w:rPr>
          <w:rFonts w:ascii="Arial" w:hAnsi="Arial" w:cs="Arial"/>
          <w:sz w:val="24"/>
          <w:szCs w:val="24"/>
        </w:rPr>
        <w:t xml:space="preserve"> </w:t>
      </w:r>
      <w:r w:rsidR="002B1828" w:rsidRPr="00C308E6">
        <w:rPr>
          <w:rFonts w:ascii="Arial" w:hAnsi="Arial" w:cs="Arial"/>
          <w:sz w:val="24"/>
          <w:szCs w:val="24"/>
        </w:rPr>
        <w:t xml:space="preserve">As </w:t>
      </w:r>
      <w:r w:rsidR="00A30C31" w:rsidRPr="00C308E6">
        <w:rPr>
          <w:rFonts w:ascii="Arial" w:hAnsi="Arial" w:cs="Arial"/>
          <w:sz w:val="24"/>
          <w:szCs w:val="24"/>
        </w:rPr>
        <w:t>such,</w:t>
      </w:r>
      <w:r w:rsidR="002B1828" w:rsidRPr="00C308E6">
        <w:rPr>
          <w:rFonts w:ascii="Arial" w:hAnsi="Arial" w:cs="Arial"/>
          <w:sz w:val="24"/>
          <w:szCs w:val="24"/>
        </w:rPr>
        <w:t xml:space="preserve"> the Agency will make every attempt to </w:t>
      </w:r>
      <w:r w:rsidR="00A30C31" w:rsidRPr="00C308E6">
        <w:rPr>
          <w:rFonts w:ascii="Arial" w:hAnsi="Arial" w:cs="Arial"/>
          <w:sz w:val="24"/>
          <w:szCs w:val="24"/>
        </w:rPr>
        <w:t>release the</w:t>
      </w:r>
      <w:r w:rsidR="002B1828" w:rsidRPr="00C308E6">
        <w:rPr>
          <w:rFonts w:ascii="Arial" w:hAnsi="Arial" w:cs="Arial"/>
          <w:sz w:val="24"/>
          <w:szCs w:val="24"/>
        </w:rPr>
        <w:t xml:space="preserve"> employee, in an appropriate status, to attend, after the correct and timely req</w:t>
      </w:r>
      <w:r w:rsidR="00A30C31" w:rsidRPr="00C308E6">
        <w:rPr>
          <w:rFonts w:ascii="Arial" w:hAnsi="Arial" w:cs="Arial"/>
          <w:sz w:val="24"/>
          <w:szCs w:val="24"/>
        </w:rPr>
        <w:t>uest is submitted to the agency</w:t>
      </w:r>
      <w:r w:rsidR="002B1828" w:rsidRPr="00C308E6">
        <w:rPr>
          <w:rFonts w:ascii="Arial" w:hAnsi="Arial" w:cs="Arial"/>
          <w:sz w:val="24"/>
          <w:szCs w:val="24"/>
        </w:rPr>
        <w:t>.</w:t>
      </w:r>
    </w:p>
    <w:p w:rsidR="00A30C31" w:rsidRPr="00C308E6" w:rsidRDefault="00A30C31" w:rsidP="00A30C31">
      <w:pPr>
        <w:pStyle w:val="ListParagraph"/>
        <w:rPr>
          <w:rFonts w:ascii="Arial" w:hAnsi="Arial" w:cs="Arial"/>
          <w:sz w:val="24"/>
          <w:szCs w:val="24"/>
        </w:rPr>
      </w:pPr>
    </w:p>
    <w:p w:rsidR="00445E58" w:rsidRPr="00C308E6" w:rsidRDefault="002B1828" w:rsidP="00FD4026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C308E6">
        <w:rPr>
          <w:rFonts w:ascii="Arial" w:hAnsi="Arial" w:cs="Arial"/>
          <w:sz w:val="24"/>
          <w:szCs w:val="24"/>
        </w:rPr>
        <w:t>It is understood that AFGE</w:t>
      </w:r>
      <w:r w:rsidR="00A30C31" w:rsidRPr="00C308E6">
        <w:rPr>
          <w:rFonts w:ascii="Arial" w:hAnsi="Arial" w:cs="Arial"/>
          <w:sz w:val="24"/>
          <w:szCs w:val="24"/>
        </w:rPr>
        <w:t>, several times a year</w:t>
      </w:r>
      <w:r w:rsidRPr="00C308E6">
        <w:rPr>
          <w:rFonts w:ascii="Arial" w:hAnsi="Arial" w:cs="Arial"/>
          <w:sz w:val="24"/>
          <w:szCs w:val="24"/>
        </w:rPr>
        <w:t xml:space="preserve">, at the </w:t>
      </w:r>
      <w:proofErr w:type="gramStart"/>
      <w:r w:rsidRPr="00C308E6">
        <w:rPr>
          <w:rFonts w:ascii="Arial" w:hAnsi="Arial" w:cs="Arial"/>
          <w:sz w:val="24"/>
          <w:szCs w:val="24"/>
        </w:rPr>
        <w:t>National ,District</w:t>
      </w:r>
      <w:proofErr w:type="gramEnd"/>
      <w:r w:rsidRPr="00C308E6">
        <w:rPr>
          <w:rFonts w:ascii="Arial" w:hAnsi="Arial" w:cs="Arial"/>
          <w:sz w:val="24"/>
          <w:szCs w:val="24"/>
        </w:rPr>
        <w:t xml:space="preserve"> ,Local levels ,provides training </w:t>
      </w:r>
      <w:r w:rsidR="0046652C" w:rsidRPr="00C308E6">
        <w:rPr>
          <w:rFonts w:ascii="Arial" w:hAnsi="Arial" w:cs="Arial"/>
          <w:sz w:val="24"/>
          <w:szCs w:val="24"/>
        </w:rPr>
        <w:t>. It has been recognized that training is a benefit for both Labor and Management as such the Agency once properly notified every attempt to release employees, on Administrative leave.</w:t>
      </w:r>
    </w:p>
    <w:sectPr w:rsidR="00445E58" w:rsidRPr="00C308E6" w:rsidSect="000E68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933BE6"/>
    <w:multiLevelType w:val="hybridMultilevel"/>
    <w:tmpl w:val="CC3A878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2E5209"/>
    <w:multiLevelType w:val="hybridMultilevel"/>
    <w:tmpl w:val="FF40D98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68B6B20"/>
    <w:multiLevelType w:val="hybridMultilevel"/>
    <w:tmpl w:val="9A7C065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E1DFC"/>
    <w:rsid w:val="000E68FE"/>
    <w:rsid w:val="001D6796"/>
    <w:rsid w:val="00297D59"/>
    <w:rsid w:val="002B1828"/>
    <w:rsid w:val="00445E58"/>
    <w:rsid w:val="0046652C"/>
    <w:rsid w:val="00910597"/>
    <w:rsid w:val="00A30C31"/>
    <w:rsid w:val="00B22EE0"/>
    <w:rsid w:val="00C308E6"/>
    <w:rsid w:val="00EE1DFC"/>
    <w:rsid w:val="00FD40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68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402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285</Words>
  <Characters>1628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afge</dc:creator>
  <cp:lastModifiedBy>kevin</cp:lastModifiedBy>
  <cp:revision>4</cp:revision>
  <dcterms:created xsi:type="dcterms:W3CDTF">2008-11-19T06:26:00Z</dcterms:created>
  <dcterms:modified xsi:type="dcterms:W3CDTF">2015-06-08T19:08:00Z</dcterms:modified>
</cp:coreProperties>
</file>