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A2D" w:rsidRPr="00E45A2D" w:rsidRDefault="00AD6E7F" w:rsidP="00E45A2D">
      <w:pPr>
        <w:jc w:val="center"/>
        <w:rPr>
          <w:rFonts w:ascii="Arial" w:hAnsi="Arial" w:cs="Arial"/>
          <w:sz w:val="24"/>
          <w:szCs w:val="24"/>
        </w:rPr>
      </w:pPr>
      <w:r w:rsidRPr="00E45A2D">
        <w:rPr>
          <w:rFonts w:ascii="Arial" w:hAnsi="Arial" w:cs="Arial"/>
          <w:sz w:val="24"/>
          <w:szCs w:val="24"/>
          <w:u w:val="single"/>
        </w:rPr>
        <w:t>Article 21</w:t>
      </w:r>
      <w:r w:rsidR="00E45A2D" w:rsidRPr="00E45A2D">
        <w:rPr>
          <w:rFonts w:ascii="Arial" w:hAnsi="Arial" w:cs="Arial"/>
          <w:sz w:val="24"/>
          <w:szCs w:val="24"/>
          <w:u w:val="single"/>
        </w:rPr>
        <w:t>:</w:t>
      </w:r>
      <w:r w:rsidRPr="00E45A2D">
        <w:rPr>
          <w:rFonts w:ascii="Arial" w:hAnsi="Arial" w:cs="Arial"/>
          <w:sz w:val="24"/>
          <w:szCs w:val="24"/>
        </w:rPr>
        <w:t xml:space="preserve"> </w:t>
      </w:r>
    </w:p>
    <w:p w:rsidR="00B10DA4" w:rsidRPr="00E45A2D" w:rsidRDefault="00AD6E7F" w:rsidP="00E45A2D">
      <w:pPr>
        <w:jc w:val="center"/>
        <w:rPr>
          <w:rFonts w:ascii="Arial" w:hAnsi="Arial" w:cs="Arial"/>
          <w:sz w:val="24"/>
          <w:szCs w:val="24"/>
        </w:rPr>
      </w:pPr>
      <w:r w:rsidRPr="00E45A2D">
        <w:rPr>
          <w:rFonts w:ascii="Arial" w:hAnsi="Arial" w:cs="Arial"/>
          <w:sz w:val="24"/>
          <w:szCs w:val="24"/>
        </w:rPr>
        <w:t>Hours of Work and Overtime</w:t>
      </w:r>
    </w:p>
    <w:p w:rsidR="00AD6E7F" w:rsidRPr="00E45A2D" w:rsidRDefault="00AD6E7F" w:rsidP="00AD6E7F">
      <w:pPr>
        <w:rPr>
          <w:rFonts w:ascii="Arial" w:hAnsi="Arial" w:cs="Arial"/>
          <w:sz w:val="24"/>
          <w:szCs w:val="24"/>
        </w:rPr>
      </w:pPr>
      <w:r w:rsidRPr="00E45A2D">
        <w:rPr>
          <w:rFonts w:ascii="Arial" w:hAnsi="Arial" w:cs="Arial"/>
          <w:sz w:val="24"/>
          <w:szCs w:val="24"/>
        </w:rPr>
        <w:t>Section 1</w:t>
      </w:r>
    </w:p>
    <w:p w:rsidR="005726B4" w:rsidRPr="00E45A2D" w:rsidRDefault="00AD6E7F" w:rsidP="00AD6E7F">
      <w:pPr>
        <w:rPr>
          <w:rFonts w:ascii="Arial" w:hAnsi="Arial" w:cs="Arial"/>
          <w:sz w:val="24"/>
          <w:szCs w:val="24"/>
        </w:rPr>
      </w:pPr>
      <w:r w:rsidRPr="00E45A2D">
        <w:rPr>
          <w:rFonts w:ascii="Arial" w:hAnsi="Arial" w:cs="Arial"/>
          <w:sz w:val="24"/>
          <w:szCs w:val="24"/>
        </w:rPr>
        <w:t>The Department will strongly consider patient care requirements, set by minimum care recommendations established by the Nurse or other occupational</w:t>
      </w:r>
      <w:r w:rsidR="005726B4" w:rsidRPr="00E45A2D">
        <w:rPr>
          <w:rFonts w:ascii="Arial" w:hAnsi="Arial" w:cs="Arial"/>
          <w:sz w:val="24"/>
          <w:szCs w:val="24"/>
        </w:rPr>
        <w:t xml:space="preserve"> staffing methodologies set by VA policy or guidance, prior to allowing the maximum number of employees to go on compressed work schedule (CWS). Adverse impact definitions for initiating or discontinuing CWS will be consistent with the definition of 5 USC 6131. </w:t>
      </w:r>
    </w:p>
    <w:p w:rsidR="005726B4" w:rsidRPr="00E45A2D" w:rsidRDefault="005726B4" w:rsidP="00AD6E7F">
      <w:pPr>
        <w:rPr>
          <w:rFonts w:ascii="Arial" w:hAnsi="Arial" w:cs="Arial"/>
          <w:sz w:val="24"/>
          <w:szCs w:val="24"/>
        </w:rPr>
      </w:pPr>
      <w:r w:rsidRPr="00E45A2D">
        <w:rPr>
          <w:rFonts w:ascii="Arial" w:hAnsi="Arial" w:cs="Arial"/>
          <w:sz w:val="24"/>
          <w:szCs w:val="24"/>
        </w:rPr>
        <w:t>Purpose</w:t>
      </w:r>
    </w:p>
    <w:p w:rsidR="005726B4" w:rsidRPr="00E45A2D" w:rsidRDefault="005726B4" w:rsidP="005726B4">
      <w:pPr>
        <w:pStyle w:val="ListParagraph"/>
        <w:numPr>
          <w:ilvl w:val="0"/>
          <w:numId w:val="12"/>
        </w:numPr>
        <w:rPr>
          <w:rFonts w:ascii="Arial" w:hAnsi="Arial" w:cs="Arial"/>
          <w:sz w:val="24"/>
          <w:szCs w:val="24"/>
        </w:rPr>
      </w:pPr>
      <w:r w:rsidRPr="00E45A2D">
        <w:rPr>
          <w:rFonts w:ascii="Arial" w:hAnsi="Arial" w:cs="Arial"/>
          <w:sz w:val="24"/>
          <w:szCs w:val="24"/>
        </w:rPr>
        <w:t>The parties recognize that in order to build a high quality, focused team, it is necessary to create a family-friendly work environment that will attract and retain highly skilled and qualified employees. The parties are committed to establishing and supporting flexible work arrangement so employees can balance work with personal and family life.</w:t>
      </w:r>
    </w:p>
    <w:p w:rsidR="005726B4" w:rsidRPr="00E45A2D" w:rsidRDefault="005726B4" w:rsidP="005726B4">
      <w:pPr>
        <w:pStyle w:val="ListParagraph"/>
        <w:numPr>
          <w:ilvl w:val="0"/>
          <w:numId w:val="12"/>
        </w:numPr>
        <w:rPr>
          <w:rFonts w:ascii="Arial" w:hAnsi="Arial" w:cs="Arial"/>
          <w:sz w:val="24"/>
          <w:szCs w:val="24"/>
        </w:rPr>
      </w:pPr>
      <w:r w:rsidRPr="00E45A2D">
        <w:rPr>
          <w:rFonts w:ascii="Arial" w:hAnsi="Arial" w:cs="Arial"/>
          <w:sz w:val="24"/>
          <w:szCs w:val="24"/>
        </w:rPr>
        <w:t xml:space="preserve">When operational needs do not allow for timely rest periods the employee may elect to combine their rest periods. </w:t>
      </w:r>
    </w:p>
    <w:p w:rsidR="00484EE0" w:rsidRPr="00E45A2D" w:rsidRDefault="00484EE0" w:rsidP="005726B4">
      <w:pPr>
        <w:rPr>
          <w:rFonts w:ascii="Arial" w:hAnsi="Arial" w:cs="Arial"/>
          <w:sz w:val="24"/>
          <w:szCs w:val="24"/>
        </w:rPr>
      </w:pPr>
      <w:r w:rsidRPr="00E45A2D">
        <w:rPr>
          <w:rFonts w:ascii="Arial" w:hAnsi="Arial" w:cs="Arial"/>
          <w:sz w:val="24"/>
          <w:szCs w:val="24"/>
        </w:rPr>
        <w:t>Section 2- AWS/CWS REQUEST</w:t>
      </w:r>
    </w:p>
    <w:p w:rsidR="00AD6E7F" w:rsidRPr="00E45A2D" w:rsidRDefault="00484EE0" w:rsidP="00851249">
      <w:pPr>
        <w:pStyle w:val="ListParagraph"/>
        <w:numPr>
          <w:ilvl w:val="0"/>
          <w:numId w:val="13"/>
        </w:numPr>
        <w:rPr>
          <w:rFonts w:ascii="Arial" w:hAnsi="Arial" w:cs="Arial"/>
          <w:sz w:val="24"/>
          <w:szCs w:val="24"/>
        </w:rPr>
      </w:pPr>
      <w:r w:rsidRPr="00E45A2D">
        <w:rPr>
          <w:rFonts w:ascii="Arial" w:hAnsi="Arial" w:cs="Arial"/>
          <w:sz w:val="24"/>
          <w:szCs w:val="24"/>
        </w:rPr>
        <w:t>The agency will notify employees bi-annually (Jan/June) that the option</w:t>
      </w:r>
      <w:r w:rsidR="00851249" w:rsidRPr="00E45A2D">
        <w:rPr>
          <w:rFonts w:ascii="Arial" w:hAnsi="Arial" w:cs="Arial"/>
          <w:sz w:val="24"/>
          <w:szCs w:val="24"/>
        </w:rPr>
        <w:t>s</w:t>
      </w:r>
      <w:r w:rsidRPr="00E45A2D">
        <w:rPr>
          <w:rFonts w:ascii="Arial" w:hAnsi="Arial" w:cs="Arial"/>
          <w:sz w:val="24"/>
          <w:szCs w:val="24"/>
        </w:rPr>
        <w:t xml:space="preserve"> to work</w:t>
      </w:r>
      <w:r w:rsidR="00851249" w:rsidRPr="00E45A2D">
        <w:rPr>
          <w:rFonts w:ascii="Arial" w:hAnsi="Arial" w:cs="Arial"/>
          <w:sz w:val="24"/>
          <w:szCs w:val="24"/>
        </w:rPr>
        <w:t xml:space="preserve"> AWS</w:t>
      </w:r>
      <w:r w:rsidRPr="00E45A2D">
        <w:rPr>
          <w:rFonts w:ascii="Arial" w:hAnsi="Arial" w:cs="Arial"/>
          <w:sz w:val="24"/>
          <w:szCs w:val="24"/>
        </w:rPr>
        <w:t>/CWS are available.</w:t>
      </w:r>
      <w:r w:rsidR="00851249" w:rsidRPr="00E45A2D">
        <w:rPr>
          <w:rFonts w:ascii="Arial" w:hAnsi="Arial" w:cs="Arial"/>
          <w:sz w:val="24"/>
          <w:szCs w:val="24"/>
        </w:rPr>
        <w:t xml:space="preserve"> The parties agree that the only approved CWS presently at the agency are as follow;</w:t>
      </w:r>
      <w:r w:rsidR="005726B4" w:rsidRPr="00E45A2D">
        <w:rPr>
          <w:rFonts w:ascii="Arial" w:hAnsi="Arial" w:cs="Arial"/>
          <w:sz w:val="24"/>
          <w:szCs w:val="24"/>
        </w:rPr>
        <w:t xml:space="preserve"> </w:t>
      </w:r>
    </w:p>
    <w:p w:rsidR="00851249" w:rsidRPr="00E45A2D" w:rsidRDefault="00BD37C1" w:rsidP="00BD37C1">
      <w:pPr>
        <w:pStyle w:val="ListParagraph"/>
        <w:numPr>
          <w:ilvl w:val="0"/>
          <w:numId w:val="14"/>
        </w:numPr>
        <w:rPr>
          <w:rFonts w:ascii="Arial" w:hAnsi="Arial" w:cs="Arial"/>
          <w:sz w:val="24"/>
          <w:szCs w:val="24"/>
        </w:rPr>
      </w:pPr>
      <w:r w:rsidRPr="00E45A2D">
        <w:rPr>
          <w:rFonts w:ascii="Arial" w:hAnsi="Arial" w:cs="Arial"/>
          <w:sz w:val="24"/>
          <w:szCs w:val="24"/>
        </w:rPr>
        <w:t>5/4-9 Compressed plan- A work schedule in which a full-time employee works eight (8) 9- hour days and one 8-hour day for a total of eighty (80) hours in a biweekly pay period.</w:t>
      </w:r>
    </w:p>
    <w:p w:rsidR="00BD37C1" w:rsidRPr="00E45A2D" w:rsidRDefault="00BD37C1" w:rsidP="00BD37C1">
      <w:pPr>
        <w:pStyle w:val="ListParagraph"/>
        <w:numPr>
          <w:ilvl w:val="0"/>
          <w:numId w:val="14"/>
        </w:numPr>
        <w:rPr>
          <w:rFonts w:ascii="Arial" w:hAnsi="Arial" w:cs="Arial"/>
          <w:sz w:val="24"/>
          <w:szCs w:val="24"/>
        </w:rPr>
      </w:pPr>
      <w:r w:rsidRPr="00E45A2D">
        <w:rPr>
          <w:rFonts w:ascii="Arial" w:hAnsi="Arial" w:cs="Arial"/>
          <w:sz w:val="24"/>
          <w:szCs w:val="24"/>
        </w:rPr>
        <w:t>4-10 Compressed Plan- A work schedule in which a full-time employee works four (4) 10- hour days, forty (40) hours a week, and eighty (80) hours in a biweekly pay period.</w:t>
      </w:r>
    </w:p>
    <w:p w:rsidR="00BD37C1" w:rsidRPr="00E45A2D" w:rsidRDefault="00BD37C1" w:rsidP="00BD37C1">
      <w:pPr>
        <w:pStyle w:val="ListParagraph"/>
        <w:numPr>
          <w:ilvl w:val="0"/>
          <w:numId w:val="14"/>
        </w:numPr>
        <w:rPr>
          <w:rFonts w:ascii="Arial" w:hAnsi="Arial" w:cs="Arial"/>
          <w:sz w:val="24"/>
          <w:szCs w:val="24"/>
        </w:rPr>
      </w:pPr>
      <w:r w:rsidRPr="00E45A2D">
        <w:rPr>
          <w:rFonts w:ascii="Arial" w:hAnsi="Arial" w:cs="Arial"/>
          <w:sz w:val="24"/>
          <w:szCs w:val="24"/>
        </w:rPr>
        <w:t>6/12 and 1/8 Compressed Plan- A work schedule in which a full-time employee works six (6) 12-hour days and one (1) 8-hour day for a total of eighty (80) hours in a biweekly pay period.</w:t>
      </w:r>
    </w:p>
    <w:p w:rsidR="00BD37C1" w:rsidRPr="00E45A2D" w:rsidRDefault="00BD37C1" w:rsidP="00BD37C1">
      <w:pPr>
        <w:pStyle w:val="ListParagraph"/>
        <w:numPr>
          <w:ilvl w:val="0"/>
          <w:numId w:val="14"/>
        </w:numPr>
        <w:rPr>
          <w:rFonts w:ascii="Arial" w:hAnsi="Arial" w:cs="Arial"/>
          <w:sz w:val="24"/>
          <w:szCs w:val="24"/>
        </w:rPr>
      </w:pPr>
      <w:r w:rsidRPr="00E45A2D">
        <w:rPr>
          <w:rFonts w:ascii="Arial" w:hAnsi="Arial" w:cs="Arial"/>
          <w:sz w:val="24"/>
          <w:szCs w:val="24"/>
        </w:rPr>
        <w:t>Alternate work schedules req</w:t>
      </w:r>
      <w:r w:rsidR="008804F8" w:rsidRPr="00E45A2D">
        <w:rPr>
          <w:rFonts w:ascii="Arial" w:hAnsi="Arial" w:cs="Arial"/>
          <w:sz w:val="24"/>
          <w:szCs w:val="24"/>
        </w:rPr>
        <w:t>uest are initiated by employees must submit a written request for an alternative work schedule per the master agreement. The agency will provide a response within 14 calendar days.</w:t>
      </w:r>
    </w:p>
    <w:p w:rsidR="008804F8" w:rsidRPr="00E45A2D" w:rsidRDefault="008804F8" w:rsidP="00BD37C1">
      <w:pPr>
        <w:pStyle w:val="ListParagraph"/>
        <w:numPr>
          <w:ilvl w:val="0"/>
          <w:numId w:val="14"/>
        </w:numPr>
        <w:rPr>
          <w:rFonts w:ascii="Arial" w:hAnsi="Arial" w:cs="Arial"/>
          <w:sz w:val="24"/>
          <w:szCs w:val="24"/>
        </w:rPr>
      </w:pPr>
      <w:r w:rsidRPr="00E45A2D">
        <w:rPr>
          <w:rFonts w:ascii="Arial" w:hAnsi="Arial" w:cs="Arial"/>
          <w:sz w:val="24"/>
          <w:szCs w:val="24"/>
        </w:rPr>
        <w:t>Approved work schedules will begin at the beginning of the next pay period following the decision.</w:t>
      </w:r>
    </w:p>
    <w:p w:rsidR="008804F8" w:rsidRPr="00E45A2D" w:rsidRDefault="008804F8" w:rsidP="00BD37C1">
      <w:pPr>
        <w:pStyle w:val="ListParagraph"/>
        <w:numPr>
          <w:ilvl w:val="0"/>
          <w:numId w:val="14"/>
        </w:numPr>
        <w:rPr>
          <w:rFonts w:ascii="Arial" w:hAnsi="Arial" w:cs="Arial"/>
          <w:sz w:val="24"/>
          <w:szCs w:val="24"/>
        </w:rPr>
      </w:pPr>
      <w:r w:rsidRPr="00E45A2D">
        <w:rPr>
          <w:rFonts w:ascii="Arial" w:hAnsi="Arial" w:cs="Arial"/>
          <w:sz w:val="24"/>
          <w:szCs w:val="24"/>
        </w:rPr>
        <w:t>Seniority is the method by which scheduling conflicts among employees will be resolved. Seniority will be defined locally.</w:t>
      </w:r>
    </w:p>
    <w:p w:rsidR="008804F8" w:rsidRPr="00E45A2D" w:rsidRDefault="008804F8" w:rsidP="008804F8">
      <w:pPr>
        <w:pStyle w:val="ListParagraph"/>
        <w:numPr>
          <w:ilvl w:val="0"/>
          <w:numId w:val="13"/>
        </w:numPr>
        <w:rPr>
          <w:rFonts w:ascii="Arial" w:hAnsi="Arial" w:cs="Arial"/>
          <w:sz w:val="24"/>
          <w:szCs w:val="24"/>
        </w:rPr>
      </w:pPr>
      <w:r w:rsidRPr="00E45A2D">
        <w:rPr>
          <w:rFonts w:ascii="Arial" w:hAnsi="Arial" w:cs="Arial"/>
          <w:sz w:val="24"/>
          <w:szCs w:val="24"/>
        </w:rPr>
        <w:lastRenderedPageBreak/>
        <w:t>Management will endeavor that no changes to the above CWS will occur, unless it is consistent with emergent care needs as defined by Public Law 111-163. This will include the practice of splitting of shifts, away from the defined CWS shifts noted above. The parties agree that the director is the only individual authorized to temporarily suspend AWS/CWS. The union will be notified in writing of the director’s decision. The notice shall explain the nature of the emergency. Prior to suspension of AWS/CWS management will notify the union 30 days in advance. Suspension or altering of AWS/CWS is subject t</w:t>
      </w:r>
      <w:r w:rsidR="00B275F0" w:rsidRPr="00E45A2D">
        <w:rPr>
          <w:rFonts w:ascii="Arial" w:hAnsi="Arial" w:cs="Arial"/>
          <w:sz w:val="24"/>
          <w:szCs w:val="24"/>
        </w:rPr>
        <w:t>o</w:t>
      </w:r>
      <w:r w:rsidRPr="00E45A2D">
        <w:rPr>
          <w:rFonts w:ascii="Arial" w:hAnsi="Arial" w:cs="Arial"/>
          <w:sz w:val="24"/>
          <w:szCs w:val="24"/>
        </w:rPr>
        <w:t xml:space="preserve"> immediate bargaining.</w:t>
      </w:r>
    </w:p>
    <w:p w:rsidR="00B275F0" w:rsidRPr="00E45A2D" w:rsidRDefault="00B275F0" w:rsidP="008804F8">
      <w:pPr>
        <w:pStyle w:val="ListParagraph"/>
        <w:numPr>
          <w:ilvl w:val="0"/>
          <w:numId w:val="13"/>
        </w:numPr>
        <w:rPr>
          <w:rFonts w:ascii="Arial" w:hAnsi="Arial" w:cs="Arial"/>
          <w:sz w:val="24"/>
          <w:szCs w:val="24"/>
        </w:rPr>
      </w:pPr>
      <w:r w:rsidRPr="00E45A2D">
        <w:rPr>
          <w:rFonts w:ascii="Arial" w:hAnsi="Arial" w:cs="Arial"/>
          <w:sz w:val="24"/>
          <w:szCs w:val="24"/>
        </w:rPr>
        <w:t>The parties agree that employee will not work both a FWS and a CWS at the same time.</w:t>
      </w:r>
    </w:p>
    <w:p w:rsidR="00025750" w:rsidRPr="00E45A2D" w:rsidRDefault="00077A07" w:rsidP="00025750">
      <w:pPr>
        <w:pStyle w:val="ListParagraph"/>
        <w:numPr>
          <w:ilvl w:val="0"/>
          <w:numId w:val="13"/>
        </w:numPr>
        <w:rPr>
          <w:rFonts w:ascii="Arial" w:hAnsi="Arial" w:cs="Arial"/>
          <w:sz w:val="24"/>
          <w:szCs w:val="24"/>
        </w:rPr>
      </w:pPr>
      <w:r w:rsidRPr="00E45A2D">
        <w:rPr>
          <w:rFonts w:ascii="Arial" w:hAnsi="Arial" w:cs="Arial"/>
          <w:sz w:val="24"/>
          <w:szCs w:val="24"/>
        </w:rPr>
        <w:t>The supervisor will set the req</w:t>
      </w:r>
      <w:r w:rsidR="00025750" w:rsidRPr="00E45A2D">
        <w:rPr>
          <w:rFonts w:ascii="Arial" w:hAnsi="Arial" w:cs="Arial"/>
          <w:sz w:val="24"/>
          <w:szCs w:val="24"/>
        </w:rPr>
        <w:t>uired utilize minimum staff requires as determine by VA. The work area employees will elect their regular days-off (RDOs) as appropriate based on seniority list, with the most senior selecting first and so on until the manning level on a shift has been reached, at that time no other employees may select that day as an RDO.</w:t>
      </w:r>
    </w:p>
    <w:p w:rsidR="00025750" w:rsidRPr="00E45A2D" w:rsidRDefault="00025750" w:rsidP="00025750">
      <w:pPr>
        <w:pStyle w:val="ListParagraph"/>
        <w:numPr>
          <w:ilvl w:val="0"/>
          <w:numId w:val="13"/>
        </w:numPr>
        <w:rPr>
          <w:rFonts w:ascii="Arial" w:hAnsi="Arial" w:cs="Arial"/>
          <w:sz w:val="24"/>
          <w:szCs w:val="24"/>
        </w:rPr>
      </w:pPr>
      <w:r w:rsidRPr="00E45A2D">
        <w:rPr>
          <w:rFonts w:ascii="Arial" w:hAnsi="Arial" w:cs="Arial"/>
          <w:sz w:val="24"/>
          <w:szCs w:val="24"/>
        </w:rPr>
        <w:t>Employee requesting to work either Saturday or Sunday on a regular basis will be honored unless it creates a shortage on other days.</w:t>
      </w:r>
    </w:p>
    <w:p w:rsidR="00077A07" w:rsidRPr="00E45A2D" w:rsidRDefault="00025750" w:rsidP="00025750">
      <w:pPr>
        <w:pStyle w:val="ListParagraph"/>
        <w:numPr>
          <w:ilvl w:val="0"/>
          <w:numId w:val="13"/>
        </w:numPr>
        <w:rPr>
          <w:rFonts w:ascii="Arial" w:hAnsi="Arial" w:cs="Arial"/>
          <w:sz w:val="24"/>
          <w:szCs w:val="24"/>
        </w:rPr>
      </w:pPr>
      <w:r w:rsidRPr="00E45A2D">
        <w:rPr>
          <w:rFonts w:ascii="Arial" w:hAnsi="Arial" w:cs="Arial"/>
          <w:sz w:val="24"/>
          <w:szCs w:val="24"/>
        </w:rPr>
        <w:t>No employee will be required to work both Saturday and Sunday on a continuous basis. In the event a rotation system needs to be established to accomplish this, the supervisor and the Union will establish a rotation process that impacts the minimum number of employees in the work area that allows employees to have at least half the week ends off, based on seniority.</w:t>
      </w:r>
      <w:bookmarkStart w:id="0" w:name="_GoBack"/>
      <w:bookmarkEnd w:id="0"/>
      <w:r w:rsidRPr="00E45A2D">
        <w:rPr>
          <w:rFonts w:ascii="Arial" w:hAnsi="Arial" w:cs="Arial"/>
          <w:sz w:val="24"/>
          <w:szCs w:val="24"/>
        </w:rPr>
        <w:t xml:space="preserve"> </w:t>
      </w:r>
      <w:r w:rsidR="00077A07" w:rsidRPr="00E45A2D">
        <w:rPr>
          <w:rFonts w:ascii="Arial" w:hAnsi="Arial" w:cs="Arial"/>
          <w:sz w:val="24"/>
          <w:szCs w:val="24"/>
        </w:rPr>
        <w:t xml:space="preserve"> </w:t>
      </w:r>
    </w:p>
    <w:sectPr w:rsidR="00077A07" w:rsidRPr="00E45A2D" w:rsidSect="005B01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63507"/>
    <w:multiLevelType w:val="hybridMultilevel"/>
    <w:tmpl w:val="7366718A"/>
    <w:lvl w:ilvl="0" w:tplc="23EA1E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F416869"/>
    <w:multiLevelType w:val="hybridMultilevel"/>
    <w:tmpl w:val="A69EA95A"/>
    <w:lvl w:ilvl="0" w:tplc="FB6885A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B500F82"/>
    <w:multiLevelType w:val="hybridMultilevel"/>
    <w:tmpl w:val="6AFE0D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5B52DB"/>
    <w:multiLevelType w:val="hybridMultilevel"/>
    <w:tmpl w:val="122EC984"/>
    <w:lvl w:ilvl="0" w:tplc="F23202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9FB46B8"/>
    <w:multiLevelType w:val="hybridMultilevel"/>
    <w:tmpl w:val="02F6FDCA"/>
    <w:lvl w:ilvl="0" w:tplc="19A2A9F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303D5E83"/>
    <w:multiLevelType w:val="hybridMultilevel"/>
    <w:tmpl w:val="63CE5DC4"/>
    <w:lvl w:ilvl="0" w:tplc="C74C5DC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84F71B1"/>
    <w:multiLevelType w:val="hybridMultilevel"/>
    <w:tmpl w:val="358EDF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BB24BD6"/>
    <w:multiLevelType w:val="hybridMultilevel"/>
    <w:tmpl w:val="5DEEF950"/>
    <w:lvl w:ilvl="0" w:tplc="28B2A8C0">
      <w:start w:val="1"/>
      <w:numFmt w:val="upp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8">
    <w:nsid w:val="4493076F"/>
    <w:multiLevelType w:val="hybridMultilevel"/>
    <w:tmpl w:val="914A2FAC"/>
    <w:lvl w:ilvl="0" w:tplc="F97813F8">
      <w:start w:val="1"/>
      <w:numFmt w:val="upp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9">
    <w:nsid w:val="476533C3"/>
    <w:multiLevelType w:val="hybridMultilevel"/>
    <w:tmpl w:val="2304A50E"/>
    <w:lvl w:ilvl="0" w:tplc="6DA60B26">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0">
    <w:nsid w:val="5F3E13D8"/>
    <w:multiLevelType w:val="hybridMultilevel"/>
    <w:tmpl w:val="1E0630D4"/>
    <w:lvl w:ilvl="0" w:tplc="63F08EA6">
      <w:start w:val="1"/>
      <w:numFmt w:val="upp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nsid w:val="61722181"/>
    <w:multiLevelType w:val="hybridMultilevel"/>
    <w:tmpl w:val="18002A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356427"/>
    <w:multiLevelType w:val="hybridMultilevel"/>
    <w:tmpl w:val="2A6267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6B207AE"/>
    <w:multiLevelType w:val="hybridMultilevel"/>
    <w:tmpl w:val="B8D6A3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
  </w:num>
  <w:num w:numId="3">
    <w:abstractNumId w:val="7"/>
  </w:num>
  <w:num w:numId="4">
    <w:abstractNumId w:val="5"/>
  </w:num>
  <w:num w:numId="5">
    <w:abstractNumId w:val="3"/>
  </w:num>
  <w:num w:numId="6">
    <w:abstractNumId w:val="4"/>
  </w:num>
  <w:num w:numId="7">
    <w:abstractNumId w:val="10"/>
  </w:num>
  <w:num w:numId="8">
    <w:abstractNumId w:val="9"/>
  </w:num>
  <w:num w:numId="9">
    <w:abstractNumId w:val="8"/>
  </w:num>
  <w:num w:numId="10">
    <w:abstractNumId w:val="11"/>
  </w:num>
  <w:num w:numId="11">
    <w:abstractNumId w:val="6"/>
  </w:num>
  <w:num w:numId="12">
    <w:abstractNumId w:val="13"/>
  </w:num>
  <w:num w:numId="13">
    <w:abstractNumId w:val="2"/>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D94F87"/>
    <w:rsid w:val="00025750"/>
    <w:rsid w:val="000705F6"/>
    <w:rsid w:val="00077A07"/>
    <w:rsid w:val="000D54A1"/>
    <w:rsid w:val="000E3DE6"/>
    <w:rsid w:val="00166D70"/>
    <w:rsid w:val="001C14B5"/>
    <w:rsid w:val="002F6937"/>
    <w:rsid w:val="00484EE0"/>
    <w:rsid w:val="005726B4"/>
    <w:rsid w:val="005B01DC"/>
    <w:rsid w:val="00851249"/>
    <w:rsid w:val="008804F8"/>
    <w:rsid w:val="00966509"/>
    <w:rsid w:val="009C548D"/>
    <w:rsid w:val="00AD6E7F"/>
    <w:rsid w:val="00B10DA4"/>
    <w:rsid w:val="00B275F0"/>
    <w:rsid w:val="00BD37C1"/>
    <w:rsid w:val="00C3588E"/>
    <w:rsid w:val="00D94F87"/>
    <w:rsid w:val="00E45A2D"/>
    <w:rsid w:val="00EB4850"/>
    <w:rsid w:val="00EE7D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1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4F8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4F87"/>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550</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kevin</cp:lastModifiedBy>
  <cp:revision>3</cp:revision>
  <dcterms:created xsi:type="dcterms:W3CDTF">2015-05-29T20:47:00Z</dcterms:created>
  <dcterms:modified xsi:type="dcterms:W3CDTF">2015-06-08T20:19:00Z</dcterms:modified>
</cp:coreProperties>
</file>